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FE" w:rsidRPr="00E4254A" w:rsidRDefault="00C151FE" w:rsidP="00C151FE">
      <w:pPr>
        <w:jc w:val="right"/>
        <w:rPr>
          <w:bCs/>
        </w:rPr>
      </w:pPr>
      <w:r w:rsidRPr="00E4254A">
        <w:rPr>
          <w:bCs/>
        </w:rPr>
        <w:t xml:space="preserve">УТВЕРЖДЕНО </w:t>
      </w:r>
    </w:p>
    <w:p w:rsidR="00C151FE" w:rsidRPr="00E4254A" w:rsidRDefault="00C151FE" w:rsidP="00C151FE">
      <w:pPr>
        <w:jc w:val="center"/>
        <w:rPr>
          <w:bCs/>
        </w:rPr>
      </w:pPr>
    </w:p>
    <w:p w:rsidR="00C151FE" w:rsidRPr="00E4254A" w:rsidRDefault="00C151FE" w:rsidP="00C151FE">
      <w:pPr>
        <w:jc w:val="right"/>
        <w:rPr>
          <w:bCs/>
        </w:rPr>
      </w:pPr>
      <w:r w:rsidRPr="00E4254A">
        <w:rPr>
          <w:bCs/>
        </w:rPr>
        <w:t xml:space="preserve">приказом комитета образования </w:t>
      </w:r>
    </w:p>
    <w:p w:rsidR="00C151FE" w:rsidRPr="00E4254A" w:rsidRDefault="00C151FE" w:rsidP="00C151FE">
      <w:pPr>
        <w:jc w:val="right"/>
        <w:rPr>
          <w:bCs/>
        </w:rPr>
      </w:pPr>
      <w:r w:rsidRPr="00E4254A">
        <w:rPr>
          <w:bCs/>
        </w:rPr>
        <w:t xml:space="preserve">администрации городского округа  </w:t>
      </w:r>
    </w:p>
    <w:p w:rsidR="00C151FE" w:rsidRDefault="00C151FE" w:rsidP="00C151FE">
      <w:pPr>
        <w:jc w:val="right"/>
        <w:rPr>
          <w:bCs/>
        </w:rPr>
      </w:pPr>
      <w:r w:rsidRPr="00E4254A">
        <w:rPr>
          <w:bCs/>
        </w:rPr>
        <w:t xml:space="preserve"> «Город Чита» от </w:t>
      </w:r>
      <w:r>
        <w:rPr>
          <w:bCs/>
        </w:rPr>
        <w:t>03</w:t>
      </w:r>
      <w:r w:rsidRPr="00E4254A">
        <w:rPr>
          <w:bCs/>
        </w:rPr>
        <w:t>.</w:t>
      </w:r>
      <w:r>
        <w:rPr>
          <w:bCs/>
        </w:rPr>
        <w:t>07</w:t>
      </w:r>
      <w:r w:rsidRPr="00E4254A">
        <w:rPr>
          <w:bCs/>
        </w:rPr>
        <w:t>.201</w:t>
      </w:r>
      <w:r>
        <w:rPr>
          <w:bCs/>
        </w:rPr>
        <w:t>2</w:t>
      </w:r>
      <w:r w:rsidRPr="00E4254A">
        <w:rPr>
          <w:bCs/>
        </w:rPr>
        <w:t xml:space="preserve"> года №</w:t>
      </w:r>
      <w:r>
        <w:rPr>
          <w:bCs/>
        </w:rPr>
        <w:t>396</w:t>
      </w:r>
    </w:p>
    <w:p w:rsidR="00775E70" w:rsidRDefault="00775E70" w:rsidP="00775E70">
      <w:pPr>
        <w:jc w:val="right"/>
        <w:rPr>
          <w:bCs/>
        </w:rPr>
      </w:pPr>
      <w:r w:rsidRPr="001F2B6F">
        <w:rPr>
          <w:bCs/>
        </w:rPr>
        <w:cr/>
      </w:r>
      <w:bookmarkStart w:id="0" w:name="_GoBack"/>
      <w:bookmarkEnd w:id="0"/>
    </w:p>
    <w:p w:rsidR="00CD59A5" w:rsidRDefault="00CD59A5" w:rsidP="00344ED4">
      <w:pPr>
        <w:jc w:val="center"/>
        <w:rPr>
          <w:b/>
        </w:rPr>
      </w:pPr>
    </w:p>
    <w:p w:rsidR="00344ED4" w:rsidRPr="00D7577A" w:rsidRDefault="00344ED4" w:rsidP="00344ED4">
      <w:pPr>
        <w:jc w:val="center"/>
        <w:rPr>
          <w:b/>
        </w:rPr>
      </w:pPr>
      <w:r w:rsidRPr="00D7577A">
        <w:rPr>
          <w:b/>
        </w:rPr>
        <w:t>ПОЛОЖЕНИЕ</w:t>
      </w:r>
    </w:p>
    <w:p w:rsidR="00344ED4" w:rsidRDefault="00344ED4" w:rsidP="00344ED4">
      <w:pPr>
        <w:jc w:val="center"/>
      </w:pPr>
      <w:r>
        <w:t>о статусе «участника инновационного образовательного проекта» в муниципальной системе образования городского округа «Город Чита»</w:t>
      </w: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</w:pPr>
      <w:r>
        <w:t>Статус «участника инновационного образовательного проекта»</w:t>
      </w:r>
      <w:r w:rsidRPr="00B45B0B">
        <w:t xml:space="preserve"> </w:t>
      </w:r>
      <w:r>
        <w:t>(далее – Участник)  вводится в муниципальной системе образования городского округа «Город Чита» в целях повышения престижа инновационной образовательной деятельности в профессиональном сообществе, активизации инновационной деятельности педагогических и руководящих работников муниципальных образовательных учреждений.</w:t>
      </w:r>
    </w:p>
    <w:p w:rsidR="00344ED4" w:rsidRDefault="00344ED4" w:rsidP="00344ED4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</w:pPr>
      <w:r>
        <w:t>Статус «Участника» присваивается педагогическим и руководящим работникам муниципальных образовательных учреждений, имеющих инновационный статус</w:t>
      </w:r>
      <w:r>
        <w:rPr>
          <w:rStyle w:val="a7"/>
        </w:rPr>
        <w:footnoteReference w:id="1"/>
      </w:r>
      <w:r>
        <w:t>, которые вносят личный вклад в реализацию целей и задач инновационного образовательного проекта и участвуют в осуществлении мероприятий проекта.</w:t>
      </w:r>
    </w:p>
    <w:p w:rsidR="00344ED4" w:rsidRDefault="00344ED4" w:rsidP="00344ED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Участник имеет право: </w:t>
      </w:r>
    </w:p>
    <w:p w:rsidR="00344ED4" w:rsidRDefault="00344ED4" w:rsidP="00344ED4">
      <w:pPr>
        <w:ind w:left="360"/>
        <w:jc w:val="both"/>
      </w:pPr>
      <w:r>
        <w:t>- участвовать в обсуждении, вносить предложения по вопросам разработки, реализации и оценки хода и результатов проекта;</w:t>
      </w:r>
    </w:p>
    <w:p w:rsidR="00344ED4" w:rsidRDefault="00344ED4" w:rsidP="00344ED4">
      <w:pPr>
        <w:ind w:left="360"/>
        <w:jc w:val="both"/>
      </w:pPr>
      <w:r>
        <w:t xml:space="preserve">- совершенствовать, корректировать свою деятельность по реализации проекта (по согласованию с руководителем (научным руководителем, консультантом) проекта;  </w:t>
      </w:r>
    </w:p>
    <w:p w:rsidR="00344ED4" w:rsidRDefault="00344ED4" w:rsidP="00344ED4">
      <w:pPr>
        <w:ind w:left="360"/>
        <w:jc w:val="both"/>
      </w:pPr>
      <w:r>
        <w:t>- использовать результаты проекта в своей педагогической, научной, общественной деятельности.</w:t>
      </w:r>
    </w:p>
    <w:p w:rsidR="00344ED4" w:rsidRDefault="00344ED4" w:rsidP="00344ED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Участник обязан: </w:t>
      </w:r>
    </w:p>
    <w:p w:rsidR="00344ED4" w:rsidRDefault="00344ED4" w:rsidP="00344ED4">
      <w:pPr>
        <w:ind w:left="360"/>
        <w:jc w:val="both"/>
      </w:pPr>
      <w:r>
        <w:t>- реализовывать цели, задачи, мероприятия, предусмотренные проектом;</w:t>
      </w:r>
    </w:p>
    <w:p w:rsidR="00344ED4" w:rsidRDefault="00344ED4" w:rsidP="00344ED4">
      <w:pPr>
        <w:ind w:left="360"/>
        <w:jc w:val="both"/>
      </w:pPr>
      <w:r>
        <w:t>- осуществлять диагностические и мониторинговые исследования, предоставлять  по требованию руководителя предусмотренную проектом отчетность и контрольную документацию;</w:t>
      </w:r>
    </w:p>
    <w:p w:rsidR="00344ED4" w:rsidRDefault="00344ED4" w:rsidP="00344ED4">
      <w:pPr>
        <w:ind w:left="360"/>
        <w:jc w:val="both"/>
      </w:pPr>
      <w:r>
        <w:t xml:space="preserve">- соблюдать права и гарантии участников образовательного процесса, предусмотренные законодательством Российской Федерации, уставом и локальными актами школы.    </w:t>
      </w:r>
    </w:p>
    <w:p w:rsidR="00344ED4" w:rsidRDefault="00344ED4" w:rsidP="00344ED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Статус «Участника» присваивается комитетом образования администрации городского округа «Город Чита», по представлению администрации образовательного учреждения.</w:t>
      </w:r>
    </w:p>
    <w:p w:rsidR="00344ED4" w:rsidRDefault="00344ED4" w:rsidP="00344ED4">
      <w:pPr>
        <w:ind w:left="360"/>
        <w:jc w:val="both"/>
      </w:pPr>
      <w:r>
        <w:t xml:space="preserve">     Статус «Участника» присваивается на срок реализации инновационного образовательного проекта, удостоверяется документом установленного образца (свидетельство).  </w:t>
      </w:r>
    </w:p>
    <w:p w:rsidR="00344ED4" w:rsidRDefault="00344ED4" w:rsidP="00344ED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Работодатель (комитет образования, администрация образовательного учреждения) вправе установить участникам проекта стимулирующие надбавки и доплаты за счет </w:t>
      </w:r>
      <w:proofErr w:type="gramStart"/>
      <w:r>
        <w:t>средств фонда оплаты труда учреждения</w:t>
      </w:r>
      <w:proofErr w:type="gramEnd"/>
      <w:r>
        <w:t xml:space="preserve"> или централизованного фонда стимулирования (в отношении руководителей образовательных учреждений).  </w:t>
      </w:r>
    </w:p>
    <w:p w:rsidR="00344ED4" w:rsidRDefault="00344ED4" w:rsidP="00344ED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Статус «участника» может быть снят досрочно, в случае, если работник прекращает своё участие в реализации проекта. Статус снимается приказом комитета образования на основании представления руководителя проекта или администрации образовательного учреждения.    </w:t>
      </w:r>
    </w:p>
    <w:p w:rsidR="00344ED4" w:rsidRPr="000D01DF" w:rsidRDefault="00344ED4" w:rsidP="00A908EC">
      <w:pPr>
        <w:jc w:val="both"/>
        <w:rPr>
          <w:sz w:val="28"/>
          <w:szCs w:val="28"/>
        </w:rPr>
      </w:pPr>
    </w:p>
    <w:sectPr w:rsidR="00344ED4" w:rsidRPr="000D01DF" w:rsidSect="000D0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E4" w:rsidRDefault="00D355E4" w:rsidP="00344ED4">
      <w:r>
        <w:separator/>
      </w:r>
    </w:p>
  </w:endnote>
  <w:endnote w:type="continuationSeparator" w:id="0">
    <w:p w:rsidR="00D355E4" w:rsidRDefault="00D355E4" w:rsidP="0034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E4" w:rsidRDefault="00D355E4" w:rsidP="00344ED4">
      <w:r>
        <w:separator/>
      </w:r>
    </w:p>
  </w:footnote>
  <w:footnote w:type="continuationSeparator" w:id="0">
    <w:p w:rsidR="00D355E4" w:rsidRDefault="00D355E4" w:rsidP="00344ED4">
      <w:r>
        <w:continuationSeparator/>
      </w:r>
    </w:p>
  </w:footnote>
  <w:footnote w:id="1">
    <w:p w:rsidR="00344ED4" w:rsidRDefault="00344ED4" w:rsidP="00344ED4">
      <w:pPr>
        <w:pStyle w:val="a5"/>
        <w:jc w:val="both"/>
      </w:pPr>
      <w:r>
        <w:rPr>
          <w:rStyle w:val="a7"/>
        </w:rPr>
        <w:footnoteRef/>
      </w:r>
      <w:r>
        <w:t xml:space="preserve"> Инновационный статус муниципальных образовательных учреждений устанавливается в соответствии с Положением об инновационной образовательной сети городского округа «Город Чита», утвержденным приказом комитета образования  администрации городского округа «Город Чита» №129 от 6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532"/>
    <w:multiLevelType w:val="hybridMultilevel"/>
    <w:tmpl w:val="0A40B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E1429"/>
    <w:multiLevelType w:val="hybridMultilevel"/>
    <w:tmpl w:val="C542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867F3"/>
    <w:multiLevelType w:val="hybridMultilevel"/>
    <w:tmpl w:val="6B32D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96DE3"/>
    <w:multiLevelType w:val="hybridMultilevel"/>
    <w:tmpl w:val="B99E73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743196"/>
    <w:multiLevelType w:val="multilevel"/>
    <w:tmpl w:val="27381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C7"/>
    <w:rsid w:val="000179C5"/>
    <w:rsid w:val="00021012"/>
    <w:rsid w:val="00024DC7"/>
    <w:rsid w:val="000D01DF"/>
    <w:rsid w:val="001003CD"/>
    <w:rsid w:val="001F4C5B"/>
    <w:rsid w:val="0024534B"/>
    <w:rsid w:val="00291530"/>
    <w:rsid w:val="00312ACB"/>
    <w:rsid w:val="00344ED4"/>
    <w:rsid w:val="00412636"/>
    <w:rsid w:val="005530F1"/>
    <w:rsid w:val="00611D5F"/>
    <w:rsid w:val="00671E27"/>
    <w:rsid w:val="00744C47"/>
    <w:rsid w:val="0075097D"/>
    <w:rsid w:val="00775E70"/>
    <w:rsid w:val="007D5E70"/>
    <w:rsid w:val="00804D13"/>
    <w:rsid w:val="008259BE"/>
    <w:rsid w:val="0085699A"/>
    <w:rsid w:val="008B7F93"/>
    <w:rsid w:val="008E126E"/>
    <w:rsid w:val="00962354"/>
    <w:rsid w:val="009830EF"/>
    <w:rsid w:val="00986A1D"/>
    <w:rsid w:val="009D1963"/>
    <w:rsid w:val="00A908EC"/>
    <w:rsid w:val="00AE5E82"/>
    <w:rsid w:val="00B722CF"/>
    <w:rsid w:val="00C151FE"/>
    <w:rsid w:val="00CB2608"/>
    <w:rsid w:val="00CD59A5"/>
    <w:rsid w:val="00D355E4"/>
    <w:rsid w:val="00D42EE2"/>
    <w:rsid w:val="00DC174F"/>
    <w:rsid w:val="00DC4F2A"/>
    <w:rsid w:val="00E147B3"/>
    <w:rsid w:val="00E62EB2"/>
    <w:rsid w:val="00EA06EC"/>
    <w:rsid w:val="00EA62AF"/>
    <w:rsid w:val="00F01CDE"/>
    <w:rsid w:val="00F2697B"/>
    <w:rsid w:val="00F929F4"/>
    <w:rsid w:val="00FA65D4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D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4DC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24DC7"/>
    <w:pPr>
      <w:jc w:val="both"/>
    </w:pPr>
    <w:rPr>
      <w:sz w:val="28"/>
      <w:szCs w:val="20"/>
    </w:rPr>
  </w:style>
  <w:style w:type="paragraph" w:styleId="a3">
    <w:name w:val="Body Text"/>
    <w:basedOn w:val="a"/>
    <w:rsid w:val="00024DC7"/>
    <w:pPr>
      <w:spacing w:after="120"/>
    </w:pPr>
    <w:rPr>
      <w:sz w:val="20"/>
      <w:szCs w:val="20"/>
    </w:rPr>
  </w:style>
  <w:style w:type="paragraph" w:styleId="a4">
    <w:name w:val="Body Text Indent"/>
    <w:basedOn w:val="a"/>
    <w:rsid w:val="00024DC7"/>
    <w:pPr>
      <w:spacing w:after="120"/>
      <w:ind w:left="283"/>
    </w:pPr>
    <w:rPr>
      <w:sz w:val="20"/>
      <w:szCs w:val="20"/>
    </w:rPr>
  </w:style>
  <w:style w:type="paragraph" w:customStyle="1" w:styleId="11">
    <w:name w:val="Знак Знак Знак1 Знак1"/>
    <w:basedOn w:val="a"/>
    <w:rsid w:val="00024D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8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44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rsid w:val="00344ED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44ED4"/>
  </w:style>
  <w:style w:type="character" w:styleId="a7">
    <w:name w:val="footnote reference"/>
    <w:basedOn w:val="a0"/>
    <w:rsid w:val="00344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cp:lastModifiedBy>Георгий Иванович</cp:lastModifiedBy>
  <cp:revision>9</cp:revision>
  <cp:lastPrinted>2012-02-24T02:18:00Z</cp:lastPrinted>
  <dcterms:created xsi:type="dcterms:W3CDTF">2012-03-01T06:23:00Z</dcterms:created>
  <dcterms:modified xsi:type="dcterms:W3CDTF">2014-02-21T15:06:00Z</dcterms:modified>
</cp:coreProperties>
</file>